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6" w:rsidRPr="006F61C6" w:rsidRDefault="006F61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﻿</w:t>
      </w:r>
      <w:r w:rsidRPr="006F61C6">
        <w:rPr>
          <w:rFonts w:ascii="Times New Roman" w:hAnsi="Times New Roman" w:cs="Times New Roman"/>
          <w:b/>
          <w:color w:val="000000"/>
          <w:sz w:val="24"/>
          <w:szCs w:val="24"/>
        </w:rPr>
        <w:t>ИСТОРИЧЕСКИЕ АСПЕКТЫ ФОРМИРОВАНИЯ ФИЗИЧЕСКОГО, ПСИХОФИЗИЧЕСКОГО И ПАТРИОТИЧЕСКОГО ВОСПИТАНИЯ МОЛОДЫХ ГРАЖДАН СТРАНЫ В РАМК</w:t>
      </w:r>
      <w:bookmarkStart w:id="0" w:name="_GoBack"/>
      <w:bookmarkEnd w:id="0"/>
      <w:r w:rsidRPr="006F61C6">
        <w:rPr>
          <w:rFonts w:ascii="Times New Roman" w:hAnsi="Times New Roman" w:cs="Times New Roman"/>
          <w:b/>
          <w:color w:val="000000"/>
          <w:sz w:val="24"/>
          <w:szCs w:val="24"/>
        </w:rPr>
        <w:t>АХ КОМПЛЕКСА ГТО</w:t>
      </w:r>
    </w:p>
    <w:p w:rsidR="006F61C6" w:rsidRPr="006F61C6" w:rsidRDefault="006F61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Аннотация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Физическая культура, являясь составной частью общего воспитательного процесса, представляет собой систематическую и целенаправленную деятельность по укреплению здоровья нации,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Современная российская система физического и патриотического воспитания в лице государственных и негосударственных организаций представляет собой результат эволюции исторических форм формирования физического, психофизического и патриотического воспитания молодых граждан, существовавших в нашей стране. В данной работе рассмотрена история развития комплекса ГТО в СССР и России.</w:t>
      </w:r>
    </w:p>
    <w:p w:rsidR="006F61C6" w:rsidRPr="006F61C6" w:rsidRDefault="006F61C6">
      <w:pPr>
        <w:rPr>
          <w:rFonts w:ascii="Times New Roman" w:hAnsi="Times New Roman" w:cs="Times New Roman"/>
          <w:sz w:val="24"/>
          <w:szCs w:val="24"/>
        </w:rPr>
      </w:pP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Актуальность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Патриотическое воспитание молодежи, подготовка ее к защите Родины всегда были и остаются важными направлениями государственной политики нашей страны, уделяя большое внимание патриотическому воспитанию, рассматривая его как необходимое условие обеспечения национальной безопасности Российской Федерации. Начиная с 2001 года, постановлениями Правительства Российской Федерации каждые пять лет вводится в действие обновленная Государственная программа патриотического воспитания граждан. В своем содержании Программа предусматривает единый комплекс мероприятий, направленных на дальнейшее совершенствование системы патриотического воспитания граждан России, способный на основе формирования патриотических чувств и патриотического сознания обеспечить решение задач по консолидации общества, по поддержанию социальной и экономической стабильности, по упрочению единства и дружбы народов многонациональной России [1].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Кадровый ресурс является неоспоримым достоянием сильного государства. Формирование экономической мощи страны, создание единой системы, направленной на укрепление здоровья нации через вовлечение в физическую культуру и спорт всех категорий граждан,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является стратегическим направлением в развитии государства. Именно таким универсальным комплексом представляется в настоящее время комплекс «Готов к труду и обороне», существовавший в Советском Союзе и возрождаемый в настоящее время.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Физическая культура, являясь составной частью общего воспитательного процесса, представляет собой систематическую и целенаправленную деятельность по укреплению здоровья нации,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Современная российская система физического и патриотического воспитания в лице государственных и негосударственных организаций представляет собой результат эволюции исторических форм формирования физического, психофизического и патриотического воспитания молодых граждан, существовавших в нашей стране.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lastRenderedPageBreak/>
        <w:t>Цель исследования. Рассмотреть исторические аспекты формирования физического, психофизического и патриотического воспитания молодых граждан страны в рамках комплекса ГТО.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Методы исследования. Изучение литературных источников, сравнение, анализ, обобщение.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Результаты исследования и их обсуждение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Массовое развитие физической культуры одновременно с воспитанием в духе патриотизма и интенсивным обучением населения, начиная с подростков, базовым навыкам военного дела становится приоритетным с самых первых шагов становления СССР. Решение основополагающих задач по созданию мобилизационного ресурса и укрепления боеспособности страны в условиях непримиримого накала классовой борьбы и военно-политических угроз зависело всё: начиная от решения задач национальной безопасности и заканчивая выживанием и развитием страны.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В первый же год советской власти ВЦИК РСФСР принимает декрет «Об обязательном обучении военному искусству». И начиная с апреля 1918 г. мужчины и женщины от 18 до 40 лет были обязаны обучаться военному делу по месту работы [3].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 xml:space="preserve">Для решения поставленных задач в 1920 г. при Академии РККА в Москве, а вскоре и в других учебных военных заведениях страны было создано военно-научное общество (ВНО) и его отделения. Организуются различные общества по поддержке патриотического порыва граждан. Первыми обществами организуются: в 1923 г. </w:t>
      </w:r>
      <w:proofErr w:type="gramStart"/>
      <w:r w:rsidRPr="006F61C6">
        <w:rPr>
          <w:color w:val="000000"/>
        </w:rPr>
        <w:t>-О</w:t>
      </w:r>
      <w:proofErr w:type="gramEnd"/>
      <w:r w:rsidRPr="006F61C6">
        <w:rPr>
          <w:color w:val="000000"/>
        </w:rPr>
        <w:t>бщество друзей воздушного флота (ОДВФ); в 1924 г. -Общество друзей химической обороны и химической промышленности (ДОБРОХИМ).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proofErr w:type="gramStart"/>
      <w:r w:rsidRPr="006F61C6">
        <w:rPr>
          <w:color w:val="000000"/>
        </w:rPr>
        <w:t>Перед этими организациями ставилась главная задача, сформулированная М.В. Фрунзе на первом Всесоюзном совещании ВНО в мае 1925 г.: «Нам нужно покрепче внедрить в сознание всего населения нашего Союза представление о том, что современные войны ведутся не только одной армией, а всей страной в целом, что война потребует напряжения всех народных сил и средств, что война будет смертельной, войной не</w:t>
      </w:r>
      <w:proofErr w:type="gramEnd"/>
      <w:r w:rsidRPr="006F61C6">
        <w:rPr>
          <w:color w:val="000000"/>
        </w:rPr>
        <w:t xml:space="preserve"> на жизнь, а на смерть, и поэтому к ней нужна всесторонняя тщательная подготовка еще в мирное время» [5]. Энтузиазм советских людей, их тяга к новому, революционному проявились буквально во всех сферах жизни - в труде, культуре, науке, спорте.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В 1927 г. путем слияний и реорганизаций нескольких военно-спортивных объединений в СССР создается самая крупная из специализированных общественных организаций - Общество содействия обороне, авиационному и химическому строительству (ОСОАВИАХИМ) [5].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proofErr w:type="gramStart"/>
      <w:r w:rsidRPr="006F61C6">
        <w:rPr>
          <w:color w:val="000000"/>
        </w:rPr>
        <w:t xml:space="preserve">Активисты </w:t>
      </w:r>
      <w:proofErr w:type="spellStart"/>
      <w:r w:rsidRPr="006F61C6">
        <w:rPr>
          <w:color w:val="000000"/>
        </w:rPr>
        <w:t>ОСОАВИАХИМа</w:t>
      </w:r>
      <w:proofErr w:type="spellEnd"/>
      <w:r w:rsidRPr="006F61C6">
        <w:rPr>
          <w:color w:val="000000"/>
        </w:rPr>
        <w:t xml:space="preserve"> не только развернули широкую пропагандистскую деятельность по проведению занятий по противовоздушной и противохимической обороне на заводах и фабриках, в государственных учреждениях и учебных заведениях, но и призывали в массовом порядке заниматься физкультурой и спортом в свободное от работы и учебы время, посещая учебно-тренировочные занятия и активно участвуя в массовых спортивных </w:t>
      </w:r>
      <w:proofErr w:type="spellStart"/>
      <w:r w:rsidRPr="006F61C6">
        <w:rPr>
          <w:color w:val="000000"/>
        </w:rPr>
        <w:t>мероприятих</w:t>
      </w:r>
      <w:proofErr w:type="spellEnd"/>
      <w:r w:rsidRPr="006F61C6">
        <w:rPr>
          <w:color w:val="000000"/>
        </w:rPr>
        <w:t xml:space="preserve"> и соревнованиях.</w:t>
      </w:r>
      <w:proofErr w:type="gramEnd"/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Повышение внимания к социальным вопросам, в том числе пропаганде здорового образа жизни среди населения, способствовали первые лица государства, которые в своих выступлениях и интервью неоднократно поднимали вопросы о пользе спорта. Подчеркивалось, что необходимо формировать культуру спорта, систематические занятия спортом должны были стать нормой в жизни и деятельности каждого советского человека и гражданина.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lastRenderedPageBreak/>
        <w:t>24 мая 1930 г. газета «Комсомольская правда» напечатала обращение, в котором предлагалось установить всесоюзные испытания на право получения значка «Готов к труду и обороне». 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тех, кто их выполнял, награждать значком [8].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Так, в 1931 г. создается всесоюзный спортивный комплекс «Готов к труду и обороне» (ГТО). Этот комплекс стал основой физического воспитания советского народа, стимулируя и усиливая тягу молодежи к спорту благодаря широкому практическому внедрению программ физической подготовки населения в общеобразовательных, профессиональных и спортивных организациях, основанных на государственной системе патриотического воспитания населения, действовавшей в СССР до 1991 г. [4].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С развитием государственной системы физического воспитания и физическим совершенствованием подрастающих поколений нормативы и требования комплекса периодически изменялись [7]. Введенный в 1931 г. комплекс ГТО состоял из 15 нормативов по различным видам физических упражнений, включавших бег, прыжки, метание, плавание, лыжи и др. Для того чтобы получить значок, также было необходимо знать основы военного дела и советской системы физического воспитания в СССР.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Вступивший в действие с 1 января 1940 г. новый комплекс ГТО содержал не только обязательные нормы, но и испытания по выбору, что обеспечивало баланс разумного сочетания общей физической подготовки с конкретной прикладной спортивной специализацией. Включение в комплекс обязательных норм обеспечивало овладение многими мобилизационными навыками (бег, плавание, лыжные гонки, стрельба, преодоление препятствий и пр.). Кроме того, каждый участник комплекса ГТО должен был по своему выбору выполнять упражнения из различных видов спорта, которые способствовали развитию силы, быстроты, ловкости и выносливости, развитию и совершенствованию многих необходимых навыков, одновременно развивая и усиливая психофизические и волевые качества. Количество нормативов, в сравнении с предыдущим комплексом, было уменьшено [4, 8].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 xml:space="preserve">Совершенствуя комплекс ГТО, государство стремилось соединить физкультурное движение с решением производственных задач и укреплением </w:t>
      </w:r>
      <w:proofErr w:type="spellStart"/>
      <w:r w:rsidRPr="006F61C6">
        <w:rPr>
          <w:color w:val="000000"/>
        </w:rPr>
        <w:t>обороноспо</w:t>
      </w:r>
      <w:proofErr w:type="spellEnd"/>
      <w:r w:rsidRPr="006F61C6">
        <w:rPr>
          <w:color w:val="000000"/>
        </w:rPr>
        <w:t>-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proofErr w:type="spellStart"/>
      <w:r w:rsidRPr="006F61C6">
        <w:rPr>
          <w:color w:val="000000"/>
        </w:rPr>
        <w:t>собности</w:t>
      </w:r>
      <w:proofErr w:type="spellEnd"/>
      <w:r w:rsidRPr="006F61C6">
        <w:rPr>
          <w:color w:val="000000"/>
        </w:rPr>
        <w:t xml:space="preserve"> страны, конкретизировать задачи улучшения физкультурно-массовой работы и привлечь внимание молодежи и всех слоев населения к совершенствованию своей физической подготовки.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 xml:space="preserve">И жизнь показала, что структура комплекса ГТО 1940 г. для того времени несомненно была наиболее передовой, эффективной, прогрессивной и актуальной (по существу непревзойденной - по своему качеству ни тогда, ни сегодня - в мире). </w:t>
      </w:r>
      <w:proofErr w:type="spellStart"/>
      <w:r w:rsidRPr="006F61C6">
        <w:rPr>
          <w:color w:val="000000"/>
        </w:rPr>
        <w:t>Единственое</w:t>
      </w:r>
      <w:proofErr w:type="spellEnd"/>
      <w:r w:rsidRPr="006F61C6">
        <w:rPr>
          <w:color w:val="000000"/>
        </w:rPr>
        <w:t xml:space="preserve"> сходство (параллель) можно было условно провести, лишь в какой-то мере, со сходной системой физического и психофизического воспитания в античной Греции (Спарта - подготовка спартанских воинов).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Существенную роль ГТО сыграл именно в плане патриотического воспитания молодых граждан страны. Отмечая огромную роль допризывной подготовки молодежи, оборонные общества поставили задачу полностью охватить допризывников военным обучением и физическим воспитанием, результатом которого должна была стать 100% сдача норм на значок ГТО и «Ворошиловский стрелок».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 xml:space="preserve">Перед Великой Отечественной войной подготовку в </w:t>
      </w:r>
      <w:proofErr w:type="spellStart"/>
      <w:r w:rsidRPr="006F61C6">
        <w:rPr>
          <w:color w:val="000000"/>
        </w:rPr>
        <w:t>ОСОАВИАХИМе</w:t>
      </w:r>
      <w:proofErr w:type="spellEnd"/>
      <w:r w:rsidRPr="006F61C6">
        <w:rPr>
          <w:color w:val="000000"/>
        </w:rPr>
        <w:t xml:space="preserve"> прошли до 80% военнослужащих Сухопутных войск, 65% - ВМФ, 74% - войск ПВО и до 100% - ВВС. Конец 1930-х гг. характеризуется уклоном всего физкультурного движения в сторону оборонно-массовой работы, развития прикладных и военно-технических видов спорта [6].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lastRenderedPageBreak/>
        <w:t>Подготовка допризывной и призывной молодежи к службе в РККА, развитие значительных нравственных, общественно-политических свойств, военно-промышленной подготовки становится основным направлением деятельности комсомольских организаций по военно-патриотическому обучению молодежи. В практику вошли состязания по многоборью комплекса ГТО. Организовывались праздничные проводы в армию. Тысячи призывников приняли участие во Всесоюзном походе по местам революционной, боевой и трудовой славы КПСС и советского народа, в комсомольской военно-спортивной игре «Орленок» [2].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 xml:space="preserve">И неудивительно, что эта уникальная система массового воспитания и подготовки (комплекс ГТО) </w:t>
      </w:r>
      <w:proofErr w:type="gramStart"/>
      <w:r w:rsidRPr="006F61C6">
        <w:rPr>
          <w:color w:val="000000"/>
        </w:rPr>
        <w:t>с</w:t>
      </w:r>
      <w:proofErr w:type="gramEnd"/>
      <w:r w:rsidRPr="006F61C6">
        <w:rPr>
          <w:color w:val="000000"/>
        </w:rPr>
        <w:t xml:space="preserve"> </w:t>
      </w:r>
      <w:proofErr w:type="gramStart"/>
      <w:r w:rsidRPr="006F61C6">
        <w:rPr>
          <w:color w:val="000000"/>
        </w:rPr>
        <w:t>ее</w:t>
      </w:r>
      <w:proofErr w:type="gramEnd"/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целевой патриотической целеустремленностью и наполнением мобилизационным содержанием всего комплекса смогла успешно пройти суровую проверку в огне самых суровых испытаний Великой Отечественной войны 19411945 гг.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Выводы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 xml:space="preserve">Таким образом, исторических победных итогов войны с гитлеровским фашизмом (май 1945 г.) и империалистической Японией (август 1945 г.) нашей стране удалось достичь благодаря целеустремленной и систематической работе по физической и психофизической подготовке населения страны и всего личного состава всех </w:t>
      </w:r>
      <w:proofErr w:type="gramStart"/>
      <w:r w:rsidRPr="006F61C6">
        <w:rPr>
          <w:color w:val="000000"/>
        </w:rPr>
        <w:t>видов</w:t>
      </w:r>
      <w:proofErr w:type="gramEnd"/>
      <w:r w:rsidRPr="006F61C6">
        <w:rPr>
          <w:color w:val="000000"/>
        </w:rPr>
        <w:t xml:space="preserve"> Вооруженных Сил и родов войск, позволившей добиться исторически важного успеха по освобождению Европы от фашизма, потребовавшего от страны и народа мобилизации всех ресурсов, воли и мужества.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Вот почему нам самим в первую очередь необходимо и далее, не ослабляя и не прерывая усилий, а лишь оптимизируя их, приспосабливая к современным успехам, продолжать совершенствовать доказавшую свою эффективность систему массовой физической и психофизической подготовки населения, особенно контингента допризывного возраста на основе использования комплекса ГТО! Во времена существования физкультурного комплекса ГТО Советская армия не знала проблем с призывниками - защита Родины была Главной задачей.</w:t>
      </w:r>
    </w:p>
    <w:p w:rsidR="006F61C6" w:rsidRPr="006F61C6" w:rsidRDefault="006F61C6" w:rsidP="006F61C6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6F61C6">
        <w:rPr>
          <w:color w:val="000000"/>
        </w:rPr>
        <w:t>Проблема возрождения ВСК ГТО объективно становится вновь одной из важнейших задач в нашей стране. Комплекс ГТО является самым эффективным и универсальным инструментом для стимулирования патриотической и мобилизационной подготовки молодого населения нашей самой многонациональной страны с целью возрождения приоритета, значимости и величия нашей Родины. А также с целью обеспечения нашей готовности к любым самым суровым и сложным испытаниям, включая угрозу (риски) нового мирового военного конфликта и сопутствующих такому сценарию множества локальных (региональных) войн, развернутых в последние десятилетия со стороны претендента на роль нового «мирового гегемона».</w:t>
      </w:r>
    </w:p>
    <w:p w:rsidR="006F61C6" w:rsidRDefault="006F61C6"/>
    <w:sectPr w:rsidR="006F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5"/>
    <w:rsid w:val="00274496"/>
    <w:rsid w:val="006F61C6"/>
    <w:rsid w:val="009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2022-10-10T06:26:00Z</dcterms:created>
  <dcterms:modified xsi:type="dcterms:W3CDTF">2022-10-10T06:27:00Z</dcterms:modified>
</cp:coreProperties>
</file>